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8A8" w:rsidRDefault="001A58A8" w:rsidP="001A58A8">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1A58A8" w:rsidRDefault="001A58A8" w:rsidP="001A58A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1A58A8" w:rsidRDefault="001A58A8" w:rsidP="001A58A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1A58A8" w:rsidRDefault="001A58A8" w:rsidP="001A58A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A58A8" w:rsidRPr="001A58A8" w:rsidRDefault="001A58A8" w:rsidP="001A58A8">
      <w:pPr>
        <w:spacing w:after="0" w:line="480" w:lineRule="auto"/>
        <w:jc w:val="center"/>
        <w:rPr>
          <w:rFonts w:ascii="Times New Roman" w:hAnsi="Times New Roman" w:cs="Times New Roman"/>
          <w:i/>
          <w:sz w:val="24"/>
          <w:szCs w:val="24"/>
        </w:rPr>
      </w:pPr>
      <w:r>
        <w:rPr>
          <w:rFonts w:ascii="Times New Roman" w:hAnsi="Times New Roman" w:cs="Times New Roman"/>
          <w:sz w:val="24"/>
          <w:szCs w:val="24"/>
        </w:rPr>
        <w:t xml:space="preserve">Article Critique: </w:t>
      </w:r>
      <w:r w:rsidRPr="001A58A8">
        <w:rPr>
          <w:rFonts w:ascii="Times New Roman" w:hAnsi="Times New Roman" w:cs="Times New Roman"/>
          <w:i/>
          <w:sz w:val="24"/>
          <w:szCs w:val="24"/>
        </w:rPr>
        <w:t>Campuses are Places for Open Minds-Not where Debate is Closed Down</w:t>
      </w:r>
    </w:p>
    <w:p w:rsidR="004A41E5" w:rsidRPr="001A58A8" w:rsidRDefault="004A41E5" w:rsidP="001A58A8">
      <w:pPr>
        <w:spacing w:after="0" w:line="480" w:lineRule="auto"/>
        <w:ind w:firstLine="720"/>
        <w:rPr>
          <w:rFonts w:ascii="Times New Roman" w:hAnsi="Times New Roman" w:cs="Times New Roman"/>
          <w:sz w:val="24"/>
          <w:szCs w:val="24"/>
        </w:rPr>
      </w:pPr>
      <w:r w:rsidRPr="001A58A8">
        <w:rPr>
          <w:rFonts w:ascii="Times New Roman" w:hAnsi="Times New Roman" w:cs="Times New Roman"/>
          <w:sz w:val="24"/>
          <w:szCs w:val="24"/>
        </w:rPr>
        <w:t>Racism, extremism, ethnic hate, and other forms of social injustices continue to expand despite the laws and guidelines created through the constitutional amendments and other law-making processes to ensure that everyone is protected and feel safe. In democratic countries like the United States and the United Kingdom, the constitution allows freedom of speech. Freedom of speech is where people are not victimized for their personal ideas or opinions. However, freedom of speech can also be abused just like any other freedom because what one says may end up affecting another person severely by either causing them mental or even emotional discomfort.</w:t>
      </w:r>
    </w:p>
    <w:p w:rsidR="004A41E5" w:rsidRPr="001A58A8" w:rsidRDefault="004A41E5" w:rsidP="001A58A8">
      <w:pPr>
        <w:spacing w:after="0" w:line="480" w:lineRule="auto"/>
        <w:ind w:firstLine="720"/>
        <w:rPr>
          <w:rFonts w:ascii="Times New Roman" w:hAnsi="Times New Roman" w:cs="Times New Roman"/>
          <w:sz w:val="24"/>
          <w:szCs w:val="24"/>
        </w:rPr>
      </w:pPr>
      <w:r w:rsidRPr="001A58A8">
        <w:rPr>
          <w:rFonts w:ascii="Times New Roman" w:hAnsi="Times New Roman" w:cs="Times New Roman"/>
          <w:sz w:val="24"/>
          <w:szCs w:val="24"/>
        </w:rPr>
        <w:t>Freedom of speech or expression is practised in every institution in democratic countries. Most of the social institutions like schools serve as a great place where freedom rights can be advanced and inculcated in the students. However, along the process of encouraging freedom of speech and expression, there may be loopholes that can be exploited by people with bad intentions. When someone says something, it is difficult to determine their intentions. Most universities in democratic countries like the United States have created a safe space to allow freedom of speech and expression for their students. Similarly, the universities must also create a space where every student feels protected and safe for them to learn.</w:t>
      </w:r>
    </w:p>
    <w:p w:rsidR="004A41E5" w:rsidRPr="001A58A8" w:rsidRDefault="001A58A8" w:rsidP="001A58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w:t>
      </w:r>
      <w:r w:rsidR="004A41E5" w:rsidRPr="001A58A8">
        <w:rPr>
          <w:rFonts w:ascii="Times New Roman" w:hAnsi="Times New Roman" w:cs="Times New Roman"/>
          <w:i/>
          <w:sz w:val="24"/>
          <w:szCs w:val="24"/>
        </w:rPr>
        <w:t>Campuses are Places for Open Minds-</w:t>
      </w:r>
      <w:r w:rsidRPr="001A58A8">
        <w:rPr>
          <w:rFonts w:ascii="Times New Roman" w:hAnsi="Times New Roman" w:cs="Times New Roman"/>
          <w:i/>
          <w:sz w:val="24"/>
          <w:szCs w:val="24"/>
        </w:rPr>
        <w:t>Not where Debate is Closed Down</w:t>
      </w:r>
      <w:r w:rsidR="004A41E5" w:rsidRPr="001A58A8">
        <w:rPr>
          <w:rFonts w:ascii="Times New Roman" w:hAnsi="Times New Roman" w:cs="Times New Roman"/>
          <w:i/>
          <w:sz w:val="24"/>
          <w:szCs w:val="24"/>
        </w:rPr>
        <w:t xml:space="preserve"> </w:t>
      </w:r>
      <w:r w:rsidR="004A41E5" w:rsidRPr="001A58A8">
        <w:rPr>
          <w:rFonts w:ascii="Times New Roman" w:hAnsi="Times New Roman" w:cs="Times New Roman"/>
          <w:sz w:val="24"/>
          <w:szCs w:val="24"/>
        </w:rPr>
        <w:t xml:space="preserve">explains how universities serve as space for learners to practice freedom of speech and </w:t>
      </w:r>
      <w:r w:rsidR="004A41E5" w:rsidRPr="001A58A8">
        <w:rPr>
          <w:rFonts w:ascii="Times New Roman" w:hAnsi="Times New Roman" w:cs="Times New Roman"/>
          <w:sz w:val="24"/>
          <w:szCs w:val="24"/>
        </w:rPr>
        <w:lastRenderedPageBreak/>
        <w:t>expression. This article was published in The Guardian magazine on April 10, 2016. The article is authored by Jonathan Haidt and Nick Haslam. Jonathan Haidt is a professor on Ethical Leadership at Thomas Cooley University. The purpose of this article is to help people understand the role of learning institutions in helping to shape students to equip themselves with the necessary skills that can enable them to survive in the after-school life. The title of the article “Universities are places for open minds- not where debate is closed down” depicts the author’s thesis that universities should serve as a platform that promotes open-minded discussions and not to shut those with the abilities to express themselves.</w:t>
      </w:r>
    </w:p>
    <w:p w:rsidR="004A41E5" w:rsidRPr="001A58A8" w:rsidRDefault="004A41E5" w:rsidP="001A58A8">
      <w:pPr>
        <w:spacing w:after="0" w:line="480" w:lineRule="auto"/>
        <w:ind w:firstLine="720"/>
        <w:rPr>
          <w:rFonts w:ascii="Times New Roman" w:hAnsi="Times New Roman" w:cs="Times New Roman"/>
          <w:sz w:val="24"/>
          <w:szCs w:val="24"/>
        </w:rPr>
      </w:pPr>
      <w:r w:rsidRPr="001A58A8">
        <w:rPr>
          <w:rFonts w:ascii="Times New Roman" w:hAnsi="Times New Roman" w:cs="Times New Roman"/>
          <w:sz w:val="24"/>
          <w:szCs w:val="24"/>
        </w:rPr>
        <w:t xml:space="preserve">The article begins with a story about Emory University in Atlanta, Georgia, where students woke up one morning and found writing on the chalkboard. The writing composed of two words “Trump 2016” and it got a wide range of reactions from the students (1). According to the authors, the students were divided on the impacts of the writings which were written on various pavements and walls across the campus (Haidt &amp; Nick 2). A section of the students felt that writing was not uncalled for, and the writers were supposed to be punished for increasing the already intense political atmosphere. Another section felt that this was just right because those who wrote the words were expressing themselves as per their freedom of expression and speech. The article further expands on such incidents that have been increasing across the world including in the U.K where, Haidt and Nick explain, students have nee demanding for their campuses to be turned a safe area for them. The author further examines the psychological aspect of these emerging behaviours across various campuses around the world. The authors examine how the meaning of different concepts has changed over the past years, including the meaning of the concept of bullying and its impacts. The authors further call for universities to provide a safe space for learners while also warning that too much safety may be dangerous for the learners </w:t>
      </w:r>
      <w:r w:rsidRPr="001A58A8">
        <w:rPr>
          <w:rFonts w:ascii="Times New Roman" w:hAnsi="Times New Roman" w:cs="Times New Roman"/>
          <w:sz w:val="24"/>
          <w:szCs w:val="24"/>
        </w:rPr>
        <w:lastRenderedPageBreak/>
        <w:t>after they have completed their schooling. Haidt and Nick claim that learners should learn to understand the challenges and failures to equip them with the survival skills that can help them survive in the challenging world out there.</w:t>
      </w:r>
    </w:p>
    <w:p w:rsidR="004A41E5" w:rsidRPr="001A58A8" w:rsidRDefault="004A41E5" w:rsidP="001A58A8">
      <w:pPr>
        <w:spacing w:after="0" w:line="480" w:lineRule="auto"/>
        <w:ind w:firstLine="720"/>
        <w:rPr>
          <w:rFonts w:ascii="Times New Roman" w:hAnsi="Times New Roman" w:cs="Times New Roman"/>
          <w:sz w:val="24"/>
          <w:szCs w:val="24"/>
        </w:rPr>
      </w:pPr>
      <w:r w:rsidRPr="001A58A8">
        <w:rPr>
          <w:rFonts w:ascii="Times New Roman" w:hAnsi="Times New Roman" w:cs="Times New Roman"/>
          <w:sz w:val="24"/>
          <w:szCs w:val="24"/>
        </w:rPr>
        <w:t>Haidt and Nick have succeeded in explaining the vital role of higher learning institutions in preparing learners for life outside the school. Citing the works of various authors including</w:t>
      </w:r>
      <w:r w:rsidR="001A58A8">
        <w:rPr>
          <w:rFonts w:ascii="Times New Roman" w:hAnsi="Times New Roman" w:cs="Times New Roman"/>
          <w:sz w:val="24"/>
          <w:szCs w:val="24"/>
        </w:rPr>
        <w:t xml:space="preserve"> Nasim Taleb’s </w:t>
      </w:r>
      <w:r w:rsidR="001A58A8" w:rsidRPr="001A58A8">
        <w:rPr>
          <w:rFonts w:ascii="Times New Roman" w:hAnsi="Times New Roman" w:cs="Times New Roman"/>
          <w:i/>
          <w:sz w:val="24"/>
          <w:szCs w:val="24"/>
        </w:rPr>
        <w:t>Antifragile</w:t>
      </w:r>
      <w:r w:rsidRPr="001A58A8">
        <w:rPr>
          <w:rFonts w:ascii="Times New Roman" w:hAnsi="Times New Roman" w:cs="Times New Roman"/>
          <w:i/>
          <w:sz w:val="24"/>
          <w:szCs w:val="24"/>
        </w:rPr>
        <w:t xml:space="preserve"> </w:t>
      </w:r>
      <w:r w:rsidRPr="001A58A8">
        <w:rPr>
          <w:rFonts w:ascii="Times New Roman" w:hAnsi="Times New Roman" w:cs="Times New Roman"/>
          <w:sz w:val="24"/>
          <w:szCs w:val="24"/>
        </w:rPr>
        <w:t>text Haidt and Nick argue that students need to learn to put up with the stressful environment to strengthen them for the challenges that they may experience once they complete the school. Haidt and Nick have also successfully expressed his thesis by highlighting the importance of diversity in the institutions and how it shapes society. Haidt and Nick have also provided arguments from both sides of the topic. They have supported the need for creating a safe environment as students across campuses advocate for. Also, they have described the need to control and regulate that safety to ensure that the learning institutions do not miss some of the greatest objectives, which include preparing learners for the challenges of the real world. Haidt and Nick have called upon the universities to provide learners with the opportunities to make decisions whether they want routine bans on speakers. At the same time, they warn that this may expose the learners to further fragility of the real world as they would not learn how to go about their challenges.</w:t>
      </w:r>
    </w:p>
    <w:p w:rsidR="004A41E5" w:rsidRPr="001A58A8" w:rsidRDefault="004A41E5" w:rsidP="001A58A8">
      <w:pPr>
        <w:spacing w:after="0" w:line="480" w:lineRule="auto"/>
        <w:ind w:firstLine="720"/>
        <w:rPr>
          <w:rFonts w:ascii="Times New Roman" w:hAnsi="Times New Roman" w:cs="Times New Roman"/>
          <w:sz w:val="24"/>
          <w:szCs w:val="24"/>
        </w:rPr>
      </w:pPr>
      <w:r w:rsidRPr="001A58A8">
        <w:rPr>
          <w:rFonts w:ascii="Times New Roman" w:hAnsi="Times New Roman" w:cs="Times New Roman"/>
          <w:sz w:val="24"/>
          <w:szCs w:val="24"/>
        </w:rPr>
        <w:t xml:space="preserve">I agree with some ideas of Haidt and Nick as well as disagree with some arguments. First, I agree with his claim that the universities should also provide a platform for the students who complain about the speakers who talk about things that they feel cause discomfort to them. I conquer with Haidt and Nick that the vulnerability of these students is what defines them, and the universities must understand the diverse groups of students that they have. As such, I also think that universities must create spaces where every student feels safe and secure to enable </w:t>
      </w:r>
      <w:r w:rsidRPr="001A58A8">
        <w:rPr>
          <w:rFonts w:ascii="Times New Roman" w:hAnsi="Times New Roman" w:cs="Times New Roman"/>
          <w:sz w:val="24"/>
          <w:szCs w:val="24"/>
        </w:rPr>
        <w:lastRenderedPageBreak/>
        <w:t>them to learn. I also agree that universities should prepare learners for life after school. There are real challenges out in the world; some of the students have experienced the challenges while others may have not yet gotten a glimpse of. Therefore, universities, as the highest learning institution, must equip learners with the survival skills to enable them to survive in the world. What I disagree with regarding Haidt and Nick’s call for providing learners with survival and life skills is that universities should allow the bullying and psychological torture that some students go through to enable them to learn through the hard way. I don’t think that this would help any student. I believe that the statement that brought out this debate, the case of Emory University is a case that should be condemned in all campuses. This does not mean that I am supporting the ban on all speakers on the colleges. Everyone needs to be left free to say their opinion without being victimized, but when such statements cause harm to others, it should not be tolerated. I think that the case of Emory University was not appropriate because of the timing as well as the topic. The schools should be a free space and neutral from national politics. Everyone has a political affiliation that they support, and that should be a secret until they vote. Therefore, when one comes out in public to talk about political affiliations that they are associated with, it does not only violate the freedom of speech for others but also exposes them to unimagined mental and emotional discomfort that can affect them academically. I believe that universities should encourage freedom of speech and expression, but this should be limited to what is relevant within the school context; any other debate should be directed in their appropriate forums.</w:t>
      </w:r>
    </w:p>
    <w:p w:rsidR="004A41E5" w:rsidRPr="001A58A8" w:rsidRDefault="004A41E5" w:rsidP="001A58A8">
      <w:pPr>
        <w:spacing w:after="0" w:line="480" w:lineRule="auto"/>
        <w:ind w:firstLine="720"/>
        <w:rPr>
          <w:rFonts w:ascii="Times New Roman" w:hAnsi="Times New Roman" w:cs="Times New Roman"/>
          <w:sz w:val="24"/>
          <w:szCs w:val="24"/>
        </w:rPr>
      </w:pPr>
    </w:p>
    <w:p w:rsidR="001A58A8" w:rsidRDefault="001A58A8" w:rsidP="001A58A8">
      <w:pPr>
        <w:spacing w:after="0" w:line="480" w:lineRule="auto"/>
        <w:rPr>
          <w:rFonts w:ascii="Times New Roman" w:hAnsi="Times New Roman" w:cs="Times New Roman"/>
          <w:sz w:val="24"/>
          <w:szCs w:val="24"/>
        </w:rPr>
      </w:pPr>
    </w:p>
    <w:p w:rsidR="001A58A8" w:rsidRDefault="001A58A8" w:rsidP="001A58A8">
      <w:pPr>
        <w:spacing w:after="0" w:line="480" w:lineRule="auto"/>
        <w:rPr>
          <w:rFonts w:ascii="Times New Roman" w:hAnsi="Times New Roman" w:cs="Times New Roman"/>
          <w:sz w:val="24"/>
          <w:szCs w:val="24"/>
        </w:rPr>
      </w:pPr>
    </w:p>
    <w:p w:rsidR="001A58A8" w:rsidRDefault="001A58A8" w:rsidP="001A58A8">
      <w:pPr>
        <w:spacing w:after="0" w:line="480" w:lineRule="auto"/>
        <w:rPr>
          <w:rFonts w:ascii="Times New Roman" w:hAnsi="Times New Roman" w:cs="Times New Roman"/>
          <w:sz w:val="24"/>
          <w:szCs w:val="24"/>
        </w:rPr>
      </w:pPr>
    </w:p>
    <w:p w:rsidR="004A41E5" w:rsidRPr="001A58A8" w:rsidRDefault="004A41E5" w:rsidP="001A58A8">
      <w:pPr>
        <w:spacing w:after="0" w:line="480" w:lineRule="auto"/>
        <w:jc w:val="center"/>
        <w:rPr>
          <w:rFonts w:ascii="Times New Roman" w:hAnsi="Times New Roman" w:cs="Times New Roman"/>
          <w:sz w:val="24"/>
          <w:szCs w:val="24"/>
        </w:rPr>
      </w:pPr>
      <w:r w:rsidRPr="001A58A8">
        <w:rPr>
          <w:rFonts w:ascii="Times New Roman" w:hAnsi="Times New Roman" w:cs="Times New Roman"/>
          <w:sz w:val="24"/>
          <w:szCs w:val="24"/>
        </w:rPr>
        <w:lastRenderedPageBreak/>
        <w:t>Work Cited</w:t>
      </w:r>
    </w:p>
    <w:p w:rsidR="004A41E5" w:rsidRPr="001A58A8" w:rsidRDefault="004A41E5" w:rsidP="001A58A8">
      <w:pPr>
        <w:spacing w:after="0" w:line="480" w:lineRule="auto"/>
        <w:ind w:left="720" w:hanging="720"/>
        <w:rPr>
          <w:rFonts w:ascii="Times New Roman" w:hAnsi="Times New Roman" w:cs="Times New Roman"/>
          <w:sz w:val="24"/>
          <w:szCs w:val="24"/>
        </w:rPr>
      </w:pPr>
      <w:r w:rsidRPr="001A58A8">
        <w:rPr>
          <w:rFonts w:ascii="Times New Roman" w:hAnsi="Times New Roman" w:cs="Times New Roman"/>
          <w:sz w:val="24"/>
          <w:szCs w:val="24"/>
        </w:rPr>
        <w:t xml:space="preserve">Haidt, Jonathan, and Nick, Haslam. “Campuses are Places for Open Minds-Not where Debate is Closed Down.” </w:t>
      </w:r>
      <w:r w:rsidRPr="001A58A8">
        <w:rPr>
          <w:rFonts w:ascii="Times New Roman" w:hAnsi="Times New Roman" w:cs="Times New Roman"/>
          <w:i/>
          <w:sz w:val="24"/>
          <w:szCs w:val="24"/>
        </w:rPr>
        <w:t>The Guardian</w:t>
      </w:r>
      <w:r w:rsidRPr="001A58A8">
        <w:rPr>
          <w:rFonts w:ascii="Times New Roman" w:hAnsi="Times New Roman" w:cs="Times New Roman"/>
          <w:sz w:val="24"/>
          <w:szCs w:val="24"/>
        </w:rPr>
        <w:t xml:space="preserve">, April 10, 2016. Accessed. </w:t>
      </w:r>
      <w:hyperlink r:id="rId6" w:history="1">
        <w:r w:rsidRPr="001A58A8">
          <w:rPr>
            <w:rStyle w:val="Hyperlink"/>
            <w:rFonts w:ascii="Times New Roman" w:hAnsi="Times New Roman" w:cs="Times New Roman"/>
            <w:color w:val="auto"/>
            <w:sz w:val="24"/>
            <w:szCs w:val="24"/>
            <w:u w:val="none"/>
          </w:rPr>
          <w:t>https://www.theguardian.com/commentisfree/2016/apr/10/students-censorship-safe-places-platforming-free-speech</w:t>
        </w:r>
      </w:hyperlink>
    </w:p>
    <w:sectPr w:rsidR="004A41E5" w:rsidRPr="001A58A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003" w:rsidRDefault="00D33003" w:rsidP="001A58A8">
      <w:pPr>
        <w:spacing w:after="0" w:line="240" w:lineRule="auto"/>
      </w:pPr>
      <w:r>
        <w:separator/>
      </w:r>
    </w:p>
  </w:endnote>
  <w:endnote w:type="continuationSeparator" w:id="0">
    <w:p w:rsidR="00D33003" w:rsidRDefault="00D33003" w:rsidP="001A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003" w:rsidRDefault="00D33003" w:rsidP="001A58A8">
      <w:pPr>
        <w:spacing w:after="0" w:line="240" w:lineRule="auto"/>
      </w:pPr>
      <w:r>
        <w:separator/>
      </w:r>
    </w:p>
  </w:footnote>
  <w:footnote w:type="continuationSeparator" w:id="0">
    <w:p w:rsidR="00D33003" w:rsidRDefault="00D33003" w:rsidP="001A58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8A8" w:rsidRPr="001A58A8" w:rsidRDefault="001A58A8" w:rsidP="001A58A8">
    <w:pPr>
      <w:pStyle w:val="Header"/>
      <w:jc w:val="right"/>
      <w:rPr>
        <w:rFonts w:ascii="Times New Roman" w:hAnsi="Times New Roman" w:cs="Times New Roman"/>
        <w:sz w:val="24"/>
        <w:szCs w:val="24"/>
      </w:rPr>
    </w:pPr>
    <w:r w:rsidRPr="001A58A8">
      <w:rPr>
        <w:rFonts w:ascii="Times New Roman" w:hAnsi="Times New Roman" w:cs="Times New Roman"/>
        <w:sz w:val="24"/>
        <w:szCs w:val="24"/>
      </w:rPr>
      <w:t xml:space="preserve">Last Name </w:t>
    </w:r>
    <w:r w:rsidRPr="001A58A8">
      <w:rPr>
        <w:rFonts w:ascii="Times New Roman" w:hAnsi="Times New Roman" w:cs="Times New Roman"/>
        <w:sz w:val="24"/>
        <w:szCs w:val="24"/>
      </w:rPr>
      <w:fldChar w:fldCharType="begin"/>
    </w:r>
    <w:r w:rsidRPr="001A58A8">
      <w:rPr>
        <w:rFonts w:ascii="Times New Roman" w:hAnsi="Times New Roman" w:cs="Times New Roman"/>
        <w:sz w:val="24"/>
        <w:szCs w:val="24"/>
      </w:rPr>
      <w:instrText xml:space="preserve"> PAGE   \* MERGEFORMAT </w:instrText>
    </w:r>
    <w:r w:rsidRPr="001A58A8">
      <w:rPr>
        <w:rFonts w:ascii="Times New Roman" w:hAnsi="Times New Roman" w:cs="Times New Roman"/>
        <w:sz w:val="24"/>
        <w:szCs w:val="24"/>
      </w:rPr>
      <w:fldChar w:fldCharType="separate"/>
    </w:r>
    <w:r w:rsidR="00753CD8">
      <w:rPr>
        <w:rFonts w:ascii="Times New Roman" w:hAnsi="Times New Roman" w:cs="Times New Roman"/>
        <w:noProof/>
        <w:sz w:val="24"/>
        <w:szCs w:val="24"/>
      </w:rPr>
      <w:t>2</w:t>
    </w:r>
    <w:r w:rsidRPr="001A58A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28F"/>
    <w:rsid w:val="001A58A8"/>
    <w:rsid w:val="003321F1"/>
    <w:rsid w:val="00461D32"/>
    <w:rsid w:val="004A41E5"/>
    <w:rsid w:val="0053528F"/>
    <w:rsid w:val="00735FA1"/>
    <w:rsid w:val="00753CD8"/>
    <w:rsid w:val="008D10BB"/>
    <w:rsid w:val="00C63406"/>
    <w:rsid w:val="00C963C7"/>
    <w:rsid w:val="00D33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A9D3B1-4EFE-467B-A97D-27121D76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41E5"/>
    <w:rPr>
      <w:color w:val="0000FF"/>
      <w:u w:val="single"/>
    </w:rPr>
  </w:style>
  <w:style w:type="paragraph" w:styleId="Header">
    <w:name w:val="header"/>
    <w:basedOn w:val="Normal"/>
    <w:link w:val="HeaderChar"/>
    <w:uiPriority w:val="99"/>
    <w:unhideWhenUsed/>
    <w:rsid w:val="001A5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8A8"/>
  </w:style>
  <w:style w:type="paragraph" w:styleId="Footer">
    <w:name w:val="footer"/>
    <w:basedOn w:val="Normal"/>
    <w:link w:val="FooterChar"/>
    <w:uiPriority w:val="99"/>
    <w:unhideWhenUsed/>
    <w:rsid w:val="001A5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commentisfree/2016/apr/10/students-censorship-safe-places-platforming-free-spee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2020-04-01T09:43:00Z</dcterms:created>
  <dcterms:modified xsi:type="dcterms:W3CDTF">2020-04-01T09:43:00Z</dcterms:modified>
</cp:coreProperties>
</file>